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8BF" w:rsidRDefault="004268BF" w:rsidP="004268BF">
      <w:pPr>
        <w:pStyle w:val="30"/>
        <w:shd w:val="clear" w:color="auto" w:fill="auto"/>
        <w:spacing w:after="324"/>
        <w:ind w:left="80"/>
      </w:pPr>
    </w:p>
    <w:p w:rsidR="004268BF" w:rsidRPr="004268BF" w:rsidRDefault="004268BF" w:rsidP="004268BF">
      <w:pPr>
        <w:pStyle w:val="30"/>
        <w:shd w:val="clear" w:color="auto" w:fill="auto"/>
        <w:spacing w:after="324"/>
        <w:ind w:left="80"/>
      </w:pPr>
      <w:r w:rsidRPr="004268BF">
        <w:t>Аналитическая справка по результатам оценки качества развивающей</w:t>
      </w:r>
      <w:r w:rsidRPr="004268BF">
        <w:br/>
        <w:t>предметно-пространственной среды МКДОУ «Детский сад «Родничок» г. Щигры Курской области»</w:t>
      </w:r>
    </w:p>
    <w:p w:rsidR="004268BF" w:rsidRPr="004268BF" w:rsidRDefault="004268BF" w:rsidP="004268BF">
      <w:pPr>
        <w:pStyle w:val="20"/>
        <w:shd w:val="clear" w:color="auto" w:fill="auto"/>
        <w:spacing w:before="0"/>
        <w:ind w:firstLine="600"/>
      </w:pPr>
      <w:r w:rsidRPr="004268BF">
        <w:t>В МКДОУ «Детский сад «Родничок» г. Щигры Курской области» на 2023 - 2024 учебный год была проведена оценка уровня соответствия развива</w:t>
      </w:r>
      <w:bookmarkStart w:id="0" w:name="_GoBack"/>
      <w:bookmarkEnd w:id="0"/>
      <w:r w:rsidRPr="004268BF">
        <w:t>ющей предметно-пространственной игровой среды требованиям ФГОС ДО и ФОП ДО  в разновозрастных группах.</w:t>
      </w:r>
    </w:p>
    <w:p w:rsidR="004268BF" w:rsidRPr="004268BF" w:rsidRDefault="004268BF" w:rsidP="004268BF">
      <w:pPr>
        <w:pStyle w:val="20"/>
        <w:shd w:val="clear" w:color="auto" w:fill="auto"/>
        <w:tabs>
          <w:tab w:val="left" w:pos="3890"/>
        </w:tabs>
        <w:spacing w:before="0"/>
        <w:ind w:firstLine="760"/>
      </w:pPr>
      <w:r w:rsidRPr="004268BF">
        <w:rPr>
          <w:rStyle w:val="21"/>
        </w:rPr>
        <w:t>Цель мониторинга</w:t>
      </w:r>
      <w:r w:rsidRPr="004268BF">
        <w:t xml:space="preserve">: </w:t>
      </w:r>
      <w:r w:rsidRPr="004268BF">
        <w:tab/>
        <w:t>выявить уровень реализации образовательной программы дошкольного образования в части выполнения требований ФГОС ДО к развивающей предметно-пространственной среде групп ДОУ.</w:t>
      </w:r>
    </w:p>
    <w:p w:rsidR="004268BF" w:rsidRPr="004268BF" w:rsidRDefault="004268BF" w:rsidP="004268BF">
      <w:pPr>
        <w:pStyle w:val="20"/>
        <w:shd w:val="clear" w:color="auto" w:fill="auto"/>
        <w:spacing w:before="0"/>
        <w:ind w:firstLine="600"/>
      </w:pPr>
      <w:r w:rsidRPr="004268BF">
        <w:t>Развивающая предметно-пространственная среда групп оценивалась в соответствии с критериями ФГОС ДО: насыщенность, трансформируемость, полифункциональность, безопасность, доступность, вариативность.</w:t>
      </w:r>
    </w:p>
    <w:p w:rsidR="004268BF" w:rsidRPr="004268BF" w:rsidRDefault="004268BF" w:rsidP="004268BF">
      <w:pPr>
        <w:pStyle w:val="20"/>
        <w:shd w:val="clear" w:color="auto" w:fill="auto"/>
        <w:spacing w:before="0" w:line="370" w:lineRule="exact"/>
        <w:ind w:firstLine="760"/>
      </w:pPr>
      <w:r w:rsidRPr="004268BF">
        <w:t>Работа воспитателей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расположены информационные уголки для родителей, куда помещается необходимая информация по детскому саду, группе, консультации и советы родителям (вся информация регулярно меняется, соответствует возрасту детей); уголок детского творчества.</w:t>
      </w:r>
    </w:p>
    <w:p w:rsidR="004268BF" w:rsidRPr="004268BF" w:rsidRDefault="004268BF" w:rsidP="004268BF">
      <w:pPr>
        <w:pStyle w:val="20"/>
        <w:shd w:val="clear" w:color="auto" w:fill="auto"/>
        <w:spacing w:before="0" w:line="346" w:lineRule="exact"/>
        <w:ind w:firstLine="760"/>
        <w:rPr>
          <w:color w:val="auto"/>
        </w:rPr>
      </w:pPr>
      <w:r w:rsidRPr="004268BF">
        <w:t xml:space="preserve">Развивающая 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</w:t>
      </w:r>
      <w:r w:rsidRPr="004268BF">
        <w:rPr>
          <w:color w:val="auto"/>
        </w:rPr>
        <w:t xml:space="preserve">оздоровительным оборудованием, инвентарем и материалами в свободном доступе для детей. </w:t>
      </w:r>
    </w:p>
    <w:p w:rsidR="004268BF" w:rsidRPr="004268BF" w:rsidRDefault="004268BF" w:rsidP="004268BF">
      <w:pPr>
        <w:pStyle w:val="20"/>
        <w:shd w:val="clear" w:color="auto" w:fill="auto"/>
        <w:spacing w:before="0"/>
        <w:ind w:firstLine="760"/>
      </w:pPr>
      <w:r w:rsidRPr="004268BF">
        <w:t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:rsidR="004268BF" w:rsidRPr="004268BF" w:rsidRDefault="004268BF" w:rsidP="004268BF">
      <w:pPr>
        <w:pStyle w:val="20"/>
        <w:shd w:val="clear" w:color="auto" w:fill="auto"/>
        <w:spacing w:before="0" w:line="370" w:lineRule="exact"/>
        <w:ind w:firstLine="740"/>
      </w:pPr>
      <w:r w:rsidRPr="004268BF">
        <w:t>В группах размещены уголки физического развития,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группах и на улице), индивидуальной двигательной деятельности, в свободной деятельности детей.</w:t>
      </w:r>
    </w:p>
    <w:p w:rsidR="004268BF" w:rsidRPr="004268BF" w:rsidRDefault="004268BF" w:rsidP="004268BF">
      <w:pPr>
        <w:pStyle w:val="20"/>
        <w:shd w:val="clear" w:color="auto" w:fill="auto"/>
        <w:spacing w:before="0" w:line="346" w:lineRule="exact"/>
        <w:ind w:firstLine="740"/>
      </w:pPr>
      <w:r w:rsidRPr="004268BF">
        <w:lastRenderedPageBreak/>
        <w:t>РППС групп содержательно насыщена и соответствует возрастным возможностям детей группы. Все групповое 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 - инсценировок. Дидактические уголки - книжный, природный, физкультурный,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материал и оборудование. Этим простым способом достигается создание "своего" личного пространства.</w:t>
      </w:r>
    </w:p>
    <w:p w:rsidR="004268BF" w:rsidRPr="004268BF" w:rsidRDefault="004268BF" w:rsidP="004268BF">
      <w:pPr>
        <w:pStyle w:val="20"/>
        <w:shd w:val="clear" w:color="auto" w:fill="auto"/>
        <w:tabs>
          <w:tab w:val="left" w:pos="4440"/>
        </w:tabs>
        <w:spacing w:before="0" w:line="346" w:lineRule="exact"/>
        <w:ind w:firstLine="740"/>
      </w:pPr>
      <w:r w:rsidRPr="004268BF">
        <w:t xml:space="preserve">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том числе и </w:t>
      </w:r>
      <w:r w:rsidRPr="004268BF">
        <w:rPr>
          <w:color w:val="auto"/>
        </w:rPr>
        <w:t>разноуровневая</w:t>
      </w:r>
      <w:r w:rsidRPr="004268BF">
        <w:t xml:space="preserve">. За рабочими столами разворачиваются все основные виды деятельности, которые приобщают детей к миру культуры: игровая, продуктивная, познавательно - исследовательская, коммуникативная, чтение художественной литературы. Разнообразное применение этой зоны в свободной самостоятельной деятельности детей, а также использование в повседневных ситуациях для организации питания и обучения говорит нам о целесообразности использования этой полифункциональной зоны. </w:t>
      </w:r>
      <w:r w:rsidRPr="004268BF">
        <w:rPr>
          <w:color w:val="auto"/>
        </w:rPr>
        <w:t xml:space="preserve">Принцип гибкого зонирования заключается в организации различных пересекающихся сфер активности. </w:t>
      </w:r>
      <w:r w:rsidRPr="004268BF">
        <w:t>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физкультурой, музыкой, рисованием, экспериментированием, инсценировать сказки, устраивать игры - драматизации.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4268BF" w:rsidRPr="004268BF" w:rsidRDefault="004268BF" w:rsidP="004268BF">
      <w:pPr>
        <w:pStyle w:val="20"/>
        <w:shd w:val="clear" w:color="auto" w:fill="auto"/>
        <w:spacing w:before="0" w:line="346" w:lineRule="exact"/>
        <w:ind w:firstLine="740"/>
      </w:pPr>
      <w:r w:rsidRPr="004268BF"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:rsidR="004268BF" w:rsidRPr="004268BF" w:rsidRDefault="004268BF" w:rsidP="004268BF">
      <w:pPr>
        <w:pStyle w:val="20"/>
        <w:shd w:val="clear" w:color="auto" w:fill="auto"/>
        <w:spacing w:before="0" w:line="346" w:lineRule="exact"/>
        <w:ind w:firstLine="740"/>
      </w:pPr>
      <w:r w:rsidRPr="004268BF">
        <w:t>Все пространство предметно - развивающей среды групп безопасно, соответствует санитарно - гигиеническим требованиям, правилам пожарной безопасности.</w:t>
      </w:r>
    </w:p>
    <w:p w:rsidR="004268BF" w:rsidRPr="004268BF" w:rsidRDefault="004268BF" w:rsidP="004268BF">
      <w:pPr>
        <w:pStyle w:val="20"/>
        <w:shd w:val="clear" w:color="auto" w:fill="auto"/>
        <w:spacing w:before="0" w:line="346" w:lineRule="exact"/>
        <w:ind w:firstLine="740"/>
      </w:pPr>
      <w:r w:rsidRPr="004268BF">
        <w:t>В группах педагоги организовали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:rsidR="004268BF" w:rsidRPr="004268BF" w:rsidRDefault="004268BF" w:rsidP="004268BF">
      <w:pPr>
        <w:pStyle w:val="20"/>
        <w:shd w:val="clear" w:color="auto" w:fill="auto"/>
        <w:spacing w:before="0" w:line="346" w:lineRule="exact"/>
        <w:ind w:firstLine="740"/>
      </w:pPr>
      <w:r w:rsidRPr="004268BF">
        <w:t xml:space="preserve">Игровой материал периодически меняется, появляются новые предметы, стимулирующие игровую, двигательную, познавательную и </w:t>
      </w:r>
      <w:r w:rsidRPr="004268BF">
        <w:lastRenderedPageBreak/>
        <w:t>исследовательскую активность детей, таким образом, развивающая среда групп является вариативной.</w:t>
      </w:r>
    </w:p>
    <w:p w:rsidR="004268BF" w:rsidRPr="004268BF" w:rsidRDefault="004268BF" w:rsidP="004268BF">
      <w:pPr>
        <w:pStyle w:val="30"/>
        <w:shd w:val="clear" w:color="auto" w:fill="auto"/>
        <w:spacing w:after="0" w:line="346" w:lineRule="exact"/>
      </w:pPr>
      <w:r w:rsidRPr="004268BF">
        <w:t>Реализация образовательной программы дошкольного образования.</w:t>
      </w:r>
    </w:p>
    <w:p w:rsidR="004268BF" w:rsidRPr="004268BF" w:rsidRDefault="004268BF" w:rsidP="004268BF">
      <w:pPr>
        <w:pStyle w:val="20"/>
        <w:shd w:val="clear" w:color="auto" w:fill="auto"/>
        <w:tabs>
          <w:tab w:val="left" w:pos="3782"/>
        </w:tabs>
        <w:spacing w:before="0" w:line="346" w:lineRule="exact"/>
        <w:ind w:firstLine="740"/>
      </w:pPr>
      <w:r w:rsidRPr="004268BF">
        <w:t>РППС спроектирована в соответствии с образовательной программой ДОУ (созданы условия реализации образовательных областей:</w:t>
      </w:r>
      <w:r w:rsidRPr="004268BF">
        <w:tab/>
        <w:t>социально - коммуникативное развитие, познавательное развитие; речевое развитие; художественно - эстетическое развитие; физическое развитие).</w:t>
      </w:r>
    </w:p>
    <w:p w:rsidR="004268BF" w:rsidRPr="004268BF" w:rsidRDefault="004268BF" w:rsidP="004268BF">
      <w:pPr>
        <w:pStyle w:val="20"/>
        <w:shd w:val="clear" w:color="auto" w:fill="auto"/>
        <w:tabs>
          <w:tab w:val="left" w:pos="2554"/>
        </w:tabs>
        <w:spacing w:before="0" w:line="370" w:lineRule="exact"/>
        <w:ind w:firstLine="740"/>
      </w:pPr>
      <w:r w:rsidRPr="004268BF">
        <w:rPr>
          <w:rStyle w:val="21"/>
        </w:rPr>
        <w:t xml:space="preserve">Зона для проведения образовательной деятельности. </w:t>
      </w:r>
      <w:r w:rsidRPr="004268BF">
        <w:t>Столы размещены в соответствии с нормами СанПиНа (высота столов и стульев соответствует росту детей). В учебной зоне размещены:</w:t>
      </w:r>
      <w:r w:rsidRPr="004268BF">
        <w:tab/>
        <w:t>центр творчества, центр конструирования, мини</w:t>
      </w:r>
      <w:r w:rsidRPr="004268BF">
        <w:softHyphen/>
        <w:t xml:space="preserve"> библиотека, уголок сенсомоторного развития, уголок музыкального развития.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:rsidR="004268BF" w:rsidRPr="004268BF" w:rsidRDefault="004268BF" w:rsidP="004268BF">
      <w:pPr>
        <w:pStyle w:val="20"/>
        <w:shd w:val="clear" w:color="auto" w:fill="auto"/>
        <w:tabs>
          <w:tab w:val="left" w:pos="2890"/>
          <w:tab w:val="left" w:pos="7656"/>
        </w:tabs>
        <w:spacing w:before="0" w:line="370" w:lineRule="exact"/>
        <w:ind w:firstLine="740"/>
      </w:pPr>
      <w:r w:rsidRPr="004268BF">
        <w:rPr>
          <w:rStyle w:val="21"/>
        </w:rPr>
        <w:t xml:space="preserve">Центры искусства и художественного творчества </w:t>
      </w:r>
      <w:r w:rsidRPr="004268BF">
        <w:t xml:space="preserve"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 </w:t>
      </w:r>
      <w:r w:rsidRPr="004268BF">
        <w:rPr>
          <w:rStyle w:val="21"/>
        </w:rPr>
        <w:t xml:space="preserve">центров творчества </w:t>
      </w:r>
      <w:r w:rsidRPr="004268BF">
        <w:t>является формирование творческого потенциала детей, формирование эстетического восприятия, воображения, художественно-эстетических способностей, самостоятельности, активности. В этих центрах дети обычно проводят много времени, рисуя, создавая поделки из 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 w:rsidR="004268BF" w:rsidRPr="004268BF" w:rsidRDefault="004268BF" w:rsidP="004268BF">
      <w:pPr>
        <w:pStyle w:val="20"/>
        <w:shd w:val="clear" w:color="auto" w:fill="auto"/>
        <w:spacing w:before="0" w:line="346" w:lineRule="exact"/>
        <w:ind w:firstLine="740"/>
      </w:pPr>
      <w:r w:rsidRPr="004268BF">
        <w:rPr>
          <w:rStyle w:val="21"/>
        </w:rPr>
        <w:t xml:space="preserve">Мини-библиотеки </w:t>
      </w:r>
      <w:r w:rsidRPr="004268BF">
        <w:t xml:space="preserve">представляет собой столик с полочками для книг и иллюстраций к сказкам, произведениям. Мини-библиотеки размещены рядом с центрами творчества, чтобы дети могли рассматривать книги и здесь же рисовать к ним иллюстрации. </w:t>
      </w:r>
    </w:p>
    <w:p w:rsidR="004268BF" w:rsidRPr="004268BF" w:rsidRDefault="004268BF" w:rsidP="004268BF">
      <w:pPr>
        <w:pStyle w:val="30"/>
        <w:shd w:val="clear" w:color="auto" w:fill="auto"/>
        <w:tabs>
          <w:tab w:val="left" w:pos="2847"/>
        </w:tabs>
        <w:spacing w:after="0" w:line="370" w:lineRule="exact"/>
        <w:ind w:firstLine="740"/>
        <w:jc w:val="both"/>
        <w:rPr>
          <w:color w:val="auto"/>
        </w:rPr>
      </w:pPr>
      <w:r w:rsidRPr="004268BF">
        <w:t>В центрах</w:t>
      </w:r>
      <w:r w:rsidRPr="004268BF">
        <w:tab/>
        <w:t xml:space="preserve">конструирования </w:t>
      </w:r>
      <w:r w:rsidRPr="004268BF">
        <w:rPr>
          <w:rStyle w:val="31"/>
        </w:rPr>
        <w:t xml:space="preserve">дети могут </w:t>
      </w:r>
      <w:r w:rsidRPr="004268BF">
        <w:rPr>
          <w:rStyle w:val="31"/>
          <w:color w:val="auto"/>
        </w:rPr>
        <w:t>создавать как</w:t>
      </w:r>
    </w:p>
    <w:p w:rsidR="004268BF" w:rsidRPr="004268BF" w:rsidRDefault="004268BF" w:rsidP="004268BF">
      <w:pPr>
        <w:pStyle w:val="20"/>
        <w:shd w:val="clear" w:color="auto" w:fill="auto"/>
        <w:spacing w:before="0" w:line="370" w:lineRule="exact"/>
        <w:ind w:firstLine="0"/>
      </w:pPr>
      <w:r w:rsidRPr="004268BF">
        <w:rPr>
          <w:color w:val="auto"/>
        </w:rPr>
        <w:t>фантастические, так и реалистические сооружения</w:t>
      </w:r>
      <w:r w:rsidRPr="004268BF">
        <w:t>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 w:rsidR="004268BF" w:rsidRPr="004268BF" w:rsidRDefault="004268BF" w:rsidP="004268BF">
      <w:pPr>
        <w:pStyle w:val="20"/>
        <w:shd w:val="clear" w:color="auto" w:fill="auto"/>
        <w:spacing w:before="0" w:line="370" w:lineRule="exact"/>
        <w:ind w:firstLine="440"/>
      </w:pPr>
      <w:r w:rsidRPr="004268BF">
        <w:rPr>
          <w:rStyle w:val="21"/>
        </w:rPr>
        <w:t xml:space="preserve">В уголках Ряженья </w:t>
      </w:r>
      <w:r w:rsidRPr="004268BF"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:rsidR="004268BF" w:rsidRPr="004268BF" w:rsidRDefault="004268BF" w:rsidP="004268BF">
      <w:pPr>
        <w:pStyle w:val="20"/>
        <w:shd w:val="clear" w:color="auto" w:fill="auto"/>
        <w:spacing w:before="0" w:line="346" w:lineRule="exact"/>
        <w:ind w:firstLine="740"/>
      </w:pPr>
      <w:r w:rsidRPr="004268BF">
        <w:rPr>
          <w:rStyle w:val="21"/>
        </w:rPr>
        <w:t xml:space="preserve">Уголки природы </w:t>
      </w:r>
      <w:r w:rsidRPr="004268BF">
        <w:t xml:space="preserve">расположены непосредственно у окна. Основное место занимает календарь природы, которые помогает знакомиться с временами года, их признаками, живой и неживой природой. Цель: обогащение представлений детей о многообразии природного мира, воспитание любви и бережного отношения к природе, приобщение детей к </w:t>
      </w:r>
      <w:r w:rsidRPr="004268BF">
        <w:lastRenderedPageBreak/>
        <w:t>уходу за растениями, формирование начал экологической культуры.</w:t>
      </w:r>
    </w:p>
    <w:p w:rsidR="004268BF" w:rsidRPr="004268BF" w:rsidRDefault="004268BF" w:rsidP="004268BF">
      <w:pPr>
        <w:pStyle w:val="20"/>
        <w:shd w:val="clear" w:color="auto" w:fill="auto"/>
        <w:spacing w:before="0" w:line="346" w:lineRule="exact"/>
        <w:ind w:firstLine="740"/>
      </w:pPr>
      <w:r w:rsidRPr="004268BF">
        <w:rPr>
          <w:rStyle w:val="21"/>
        </w:rPr>
        <w:t xml:space="preserve">Уголки для экспериментирования, </w:t>
      </w:r>
      <w:r w:rsidRPr="004268BF">
        <w:t>в которых есть материалы для экспериментирования с водой, песком; природный материал можно взять из уголка природы (камни, ракушки, шишки); картотека игр - экспериментов.</w:t>
      </w:r>
    </w:p>
    <w:p w:rsidR="00CD7494" w:rsidRPr="004268BF" w:rsidRDefault="004268BF" w:rsidP="004268BF">
      <w:pPr>
        <w:rPr>
          <w:rFonts w:ascii="Times New Roman" w:hAnsi="Times New Roman" w:cs="Times New Roman"/>
          <w:sz w:val="28"/>
          <w:szCs w:val="28"/>
        </w:rPr>
      </w:pPr>
      <w:r w:rsidRPr="004268BF">
        <w:rPr>
          <w:rStyle w:val="21"/>
          <w:rFonts w:ascii="Times New Roman" w:eastAsia="Courier New" w:hAnsi="Times New Roman" w:cs="Times New Roman"/>
        </w:rPr>
        <w:t xml:space="preserve">Игровые зоны </w:t>
      </w:r>
      <w:r w:rsidRPr="004268BF">
        <w:rPr>
          <w:rFonts w:ascii="Times New Roman" w:hAnsi="Times New Roman" w:cs="Times New Roman"/>
          <w:sz w:val="28"/>
          <w:szCs w:val="28"/>
        </w:rPr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</w:t>
      </w:r>
    </w:p>
    <w:p w:rsidR="00301B2E" w:rsidRPr="004268BF" w:rsidRDefault="00301B2E">
      <w:pPr>
        <w:rPr>
          <w:rFonts w:ascii="Times New Roman" w:hAnsi="Times New Roman" w:cs="Times New Roman"/>
          <w:sz w:val="28"/>
          <w:szCs w:val="28"/>
        </w:rPr>
      </w:pPr>
    </w:p>
    <w:p w:rsidR="004268BF" w:rsidRPr="004268BF" w:rsidRDefault="004268BF">
      <w:pPr>
        <w:rPr>
          <w:rFonts w:ascii="Times New Roman" w:hAnsi="Times New Roman" w:cs="Times New Roman"/>
          <w:sz w:val="28"/>
          <w:szCs w:val="28"/>
        </w:rPr>
      </w:pPr>
    </w:p>
    <w:p w:rsidR="004268BF" w:rsidRPr="004268BF" w:rsidRDefault="004268BF">
      <w:pPr>
        <w:rPr>
          <w:rFonts w:ascii="Times New Roman" w:hAnsi="Times New Roman" w:cs="Times New Roman"/>
          <w:sz w:val="28"/>
          <w:szCs w:val="28"/>
        </w:rPr>
      </w:pPr>
    </w:p>
    <w:p w:rsidR="004268BF" w:rsidRPr="004268BF" w:rsidRDefault="004268BF">
      <w:pPr>
        <w:rPr>
          <w:rFonts w:ascii="Times New Roman" w:hAnsi="Times New Roman" w:cs="Times New Roman"/>
          <w:sz w:val="28"/>
          <w:szCs w:val="28"/>
        </w:rPr>
      </w:pPr>
    </w:p>
    <w:p w:rsidR="004268BF" w:rsidRPr="004268BF" w:rsidRDefault="004268BF">
      <w:pPr>
        <w:rPr>
          <w:rFonts w:ascii="Times New Roman" w:hAnsi="Times New Roman" w:cs="Times New Roman"/>
          <w:sz w:val="28"/>
          <w:szCs w:val="28"/>
        </w:rPr>
      </w:pPr>
    </w:p>
    <w:p w:rsidR="004268BF" w:rsidRPr="004268BF" w:rsidRDefault="004268BF">
      <w:pPr>
        <w:rPr>
          <w:rFonts w:ascii="Times New Roman" w:hAnsi="Times New Roman" w:cs="Times New Roman"/>
          <w:sz w:val="28"/>
          <w:szCs w:val="28"/>
        </w:rPr>
      </w:pPr>
    </w:p>
    <w:p w:rsidR="004268BF" w:rsidRPr="004268BF" w:rsidRDefault="004268BF">
      <w:pPr>
        <w:rPr>
          <w:rFonts w:ascii="Times New Roman" w:hAnsi="Times New Roman" w:cs="Times New Roman"/>
          <w:sz w:val="28"/>
          <w:szCs w:val="28"/>
        </w:rPr>
      </w:pPr>
    </w:p>
    <w:p w:rsidR="004268BF" w:rsidRPr="004268BF" w:rsidRDefault="004268BF">
      <w:pPr>
        <w:rPr>
          <w:rFonts w:ascii="Times New Roman" w:hAnsi="Times New Roman" w:cs="Times New Roman"/>
          <w:sz w:val="28"/>
          <w:szCs w:val="28"/>
        </w:rPr>
      </w:pPr>
    </w:p>
    <w:p w:rsidR="004268BF" w:rsidRPr="004268BF" w:rsidRDefault="004268BF">
      <w:pPr>
        <w:rPr>
          <w:rFonts w:ascii="Times New Roman" w:hAnsi="Times New Roman" w:cs="Times New Roman"/>
          <w:sz w:val="28"/>
          <w:szCs w:val="28"/>
        </w:rPr>
      </w:pPr>
    </w:p>
    <w:p w:rsidR="004268BF" w:rsidRPr="004268BF" w:rsidRDefault="004268BF">
      <w:pPr>
        <w:rPr>
          <w:rFonts w:ascii="Times New Roman" w:hAnsi="Times New Roman" w:cs="Times New Roman"/>
          <w:sz w:val="28"/>
          <w:szCs w:val="28"/>
        </w:rPr>
      </w:pPr>
    </w:p>
    <w:p w:rsidR="004268BF" w:rsidRDefault="004268BF"/>
    <w:p w:rsidR="004268BF" w:rsidRDefault="004268BF"/>
    <w:p w:rsidR="004268BF" w:rsidRDefault="004268BF"/>
    <w:p w:rsidR="004268BF" w:rsidRDefault="004268BF"/>
    <w:p w:rsidR="004268BF" w:rsidRDefault="004268BF">
      <w:r w:rsidRPr="004268BF">
        <w:rPr>
          <w:noProof/>
          <w:lang w:bidi="ar-SA"/>
        </w:rPr>
        <w:lastRenderedPageBreak/>
        <w:drawing>
          <wp:inline distT="0" distB="0" distL="0" distR="0">
            <wp:extent cx="5940425" cy="8394404"/>
            <wp:effectExtent l="0" t="0" r="3175" b="6985"/>
            <wp:docPr id="1" name="Рисунок 1" descr="C:\Users\Admin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68BF" w:rsidSect="00CD74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CFC" w:rsidRDefault="00C72CFC" w:rsidP="00CD7494">
      <w:r>
        <w:separator/>
      </w:r>
    </w:p>
  </w:endnote>
  <w:endnote w:type="continuationSeparator" w:id="0">
    <w:p w:rsidR="00C72CFC" w:rsidRDefault="00C72CFC" w:rsidP="00CD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CFC" w:rsidRDefault="00C72CFC" w:rsidP="00CD7494">
      <w:r>
        <w:separator/>
      </w:r>
    </w:p>
  </w:footnote>
  <w:footnote w:type="continuationSeparator" w:id="0">
    <w:p w:rsidR="00C72CFC" w:rsidRDefault="00C72CFC" w:rsidP="00CD7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8B"/>
    <w:rsid w:val="00251C31"/>
    <w:rsid w:val="00301B2E"/>
    <w:rsid w:val="004268BF"/>
    <w:rsid w:val="0087148B"/>
    <w:rsid w:val="00C72CFC"/>
    <w:rsid w:val="00CD7494"/>
    <w:rsid w:val="00E4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39FD1-F35D-4E2B-8D70-73BC4D4E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68BF"/>
    <w:pPr>
      <w:widowControl w:val="0"/>
      <w:spacing w:after="0" w:line="240" w:lineRule="auto"/>
    </w:pPr>
    <w:rPr>
      <w:rFonts w:ascii="Courier New" w:eastAsia="Courier New" w:hAnsi="Courier New" w:cs="Courier New"/>
      <w:bCs w:val="0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494"/>
    <w:pPr>
      <w:widowControl/>
      <w:tabs>
        <w:tab w:val="center" w:pos="4677"/>
        <w:tab w:val="right" w:pos="9355"/>
      </w:tabs>
    </w:pPr>
    <w:rPr>
      <w:rFonts w:ascii="Times New Roman" w:eastAsiaTheme="minorHAnsi" w:hAnsi="Times New Roman" w:cs="Times New Roman"/>
      <w:bCs/>
      <w:color w:val="000000" w:themeColor="text1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CD7494"/>
  </w:style>
  <w:style w:type="paragraph" w:styleId="a5">
    <w:name w:val="footer"/>
    <w:basedOn w:val="a"/>
    <w:link w:val="a6"/>
    <w:uiPriority w:val="99"/>
    <w:unhideWhenUsed/>
    <w:rsid w:val="00CD7494"/>
    <w:pPr>
      <w:widowControl/>
      <w:tabs>
        <w:tab w:val="center" w:pos="4677"/>
        <w:tab w:val="right" w:pos="9355"/>
      </w:tabs>
    </w:pPr>
    <w:rPr>
      <w:rFonts w:ascii="Times New Roman" w:eastAsiaTheme="minorHAnsi" w:hAnsi="Times New Roman" w:cs="Times New Roman"/>
      <w:bCs/>
      <w:color w:val="000000" w:themeColor="text1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CD7494"/>
  </w:style>
  <w:style w:type="character" w:customStyle="1" w:styleId="3">
    <w:name w:val="Основной текст (3)_"/>
    <w:basedOn w:val="a0"/>
    <w:link w:val="30"/>
    <w:rsid w:val="004268BF"/>
    <w:rPr>
      <w:rFonts w:eastAsia="Times New Roman"/>
      <w:b/>
      <w:bCs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268BF"/>
    <w:rPr>
      <w:rFonts w:eastAsia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268BF"/>
    <w:rPr>
      <w:rFonts w:eastAsia="Times New Roman"/>
      <w:b/>
      <w:bCs w:val="0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4268BF"/>
    <w:rPr>
      <w:rFonts w:eastAsia="Times New Roman"/>
      <w:b/>
      <w:bCs w:val="0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268BF"/>
    <w:pPr>
      <w:shd w:val="clear" w:color="auto" w:fill="FFFFFF"/>
      <w:spacing w:before="320" w:line="322" w:lineRule="exact"/>
      <w:ind w:hanging="320"/>
      <w:jc w:val="both"/>
    </w:pPr>
    <w:rPr>
      <w:rFonts w:ascii="Times New Roman" w:eastAsia="Times New Roman" w:hAnsi="Times New Roman" w:cs="Times New Roman"/>
      <w:bCs/>
      <w:color w:val="000000" w:themeColor="text1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4268BF"/>
    <w:pPr>
      <w:shd w:val="clear" w:color="auto" w:fill="FFFFFF"/>
      <w:spacing w:after="320" w:line="326" w:lineRule="exact"/>
      <w:jc w:val="center"/>
    </w:pPr>
    <w:rPr>
      <w:rFonts w:ascii="Times New Roman" w:eastAsia="Times New Roman" w:hAnsi="Times New Roman" w:cs="Times New Roman"/>
      <w:b/>
      <w:color w:val="000000" w:themeColor="text1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1285</Words>
  <Characters>7326</Characters>
  <Application>Microsoft Office Word</Application>
  <DocSecurity>0</DocSecurity>
  <Lines>61</Lines>
  <Paragraphs>17</Paragraphs>
  <ScaleCrop>false</ScaleCrop>
  <Company/>
  <LinksUpToDate>false</LinksUpToDate>
  <CharactersWithSpaces>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2023-10-31T09:19:00Z</dcterms:created>
  <dcterms:modified xsi:type="dcterms:W3CDTF">2023-10-31T09:23:00Z</dcterms:modified>
</cp:coreProperties>
</file>